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进入应用程序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点击目前正在使用的音频驱动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或者选择配置音频设备</w:t>
      </w:r>
    </w:p>
    <w:p>
      <w:r>
        <w:drawing>
          <wp:inline distT="0" distB="0" distL="114300" distR="114300">
            <wp:extent cx="5274310" cy="31235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选择ASIO4ALL v2驱动</w:t>
      </w:r>
    </w:p>
    <w:p>
      <w:r>
        <w:drawing>
          <wp:inline distT="0" distB="0" distL="114300" distR="114300">
            <wp:extent cx="5273040" cy="5910580"/>
            <wp:effectExtent l="0" t="0" r="381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91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没有找到设备可刷新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点击按钮可以开启设备</w:t>
      </w:r>
    </w:p>
    <w:p>
      <w:r>
        <w:drawing>
          <wp:inline distT="0" distB="0" distL="114300" distR="114300">
            <wp:extent cx="5038725" cy="2524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设置完成就可以</w:t>
      </w:r>
      <w:bookmarkStart w:id="0" w:name="_GoBack"/>
      <w:bookmarkEnd w:id="0"/>
      <w:r>
        <w:rPr>
          <w:rFonts w:hint="eastAsia"/>
          <w:lang w:val="en-US" w:eastAsia="zh-CN"/>
        </w:rPr>
        <w:t>使用Studio one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13316A"/>
    <w:rsid w:val="7999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235</TotalTime>
  <ScaleCrop>false</ScaleCrop>
  <LinksUpToDate>false</LinksUpToDate>
  <CharactersWithSpaces>0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2022-04-02T02:53:00Z</dcterms:created>
  <dc:creator>asher.shen</dc:creator>
  <cp:lastModifiedBy>Bei</cp:lastModifiedBy>
  <dcterms:modified xsi:type="dcterms:W3CDTF">2022-04-02T07:17:09Z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879420E38E9D498AAF71D6849F650A09</vt:lpwstr>
  </property>
</Properties>
</file>